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F8" w:rsidRPr="003D6CFD" w:rsidRDefault="004229F8" w:rsidP="002A38BA">
      <w:pPr>
        <w:jc w:val="center"/>
        <w:rPr>
          <w:rFonts w:asciiTheme="majorEastAsia" w:eastAsiaTheme="majorEastAsia" w:hAnsiTheme="majorEastAsia"/>
          <w:sz w:val="48"/>
          <w:szCs w:val="48"/>
        </w:rPr>
      </w:pPr>
      <w:r w:rsidRPr="003D6CFD">
        <w:rPr>
          <w:rFonts w:asciiTheme="majorEastAsia" w:eastAsiaTheme="majorEastAsia" w:hAnsiTheme="majorEastAsia" w:hint="eastAsia"/>
          <w:sz w:val="48"/>
          <w:szCs w:val="48"/>
        </w:rPr>
        <w:t>兰州交通大学</w:t>
      </w:r>
      <w:r>
        <w:rPr>
          <w:rFonts w:asciiTheme="majorEastAsia" w:eastAsiaTheme="majorEastAsia" w:hAnsiTheme="majorEastAsia" w:hint="eastAsia"/>
          <w:sz w:val="48"/>
          <w:szCs w:val="48"/>
        </w:rPr>
        <w:t>博文学院</w:t>
      </w:r>
    </w:p>
    <w:p w:rsidR="004229F8" w:rsidRPr="0098366D" w:rsidRDefault="004229F8" w:rsidP="00993AFD">
      <w:pPr>
        <w:pStyle w:val="a4"/>
        <w:ind w:leftChars="171" w:left="359" w:firstLineChars="900" w:firstLine="2880"/>
        <w:rPr>
          <w:sz w:val="30"/>
          <w:szCs w:val="30"/>
        </w:rPr>
      </w:pPr>
      <w:r w:rsidRPr="0098366D">
        <w:rPr>
          <w:rFonts w:hint="eastAsia"/>
          <w:sz w:val="32"/>
          <w:szCs w:val="32"/>
        </w:rPr>
        <w:t>任课教师授课情况调查</w:t>
      </w:r>
      <w:r w:rsidR="000A1B68" w:rsidRPr="00993AFD">
        <w:rPr>
          <w:rFonts w:hint="eastAsia"/>
          <w:sz w:val="30"/>
          <w:szCs w:val="30"/>
        </w:rPr>
        <w:t>题目</w:t>
      </w:r>
    </w:p>
    <w:tbl>
      <w:tblPr>
        <w:tblStyle w:val="a3"/>
        <w:tblW w:w="10173" w:type="dxa"/>
        <w:tblInd w:w="250" w:type="dxa"/>
        <w:tblLayout w:type="fixed"/>
        <w:tblLook w:val="04A0"/>
      </w:tblPr>
      <w:tblGrid>
        <w:gridCol w:w="1122"/>
        <w:gridCol w:w="2311"/>
        <w:gridCol w:w="5890"/>
        <w:gridCol w:w="850"/>
      </w:tblGrid>
      <w:tr w:rsidR="00066D5E" w:rsidTr="008F7CCB">
        <w:trPr>
          <w:trHeight w:val="799"/>
        </w:trPr>
        <w:tc>
          <w:tcPr>
            <w:tcW w:w="1122" w:type="dxa"/>
            <w:vMerge w:val="restart"/>
            <w:vAlign w:val="center"/>
          </w:tcPr>
          <w:p w:rsidR="006D1421" w:rsidRPr="0098366D" w:rsidRDefault="006D1421" w:rsidP="0098366D">
            <w:pPr>
              <w:ind w:rightChars="-432" w:right="-907" w:firstLineChars="100" w:firstLine="240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教风</w:t>
            </w:r>
          </w:p>
          <w:p w:rsidR="00066D5E" w:rsidRDefault="006D1421" w:rsidP="0098366D">
            <w:pPr>
              <w:ind w:rightChars="-432" w:right="-907" w:firstLineChars="100" w:firstLine="240"/>
            </w:pPr>
            <w:r w:rsidRPr="0098366D">
              <w:rPr>
                <w:rFonts w:hint="eastAsia"/>
                <w:sz w:val="24"/>
                <w:szCs w:val="24"/>
              </w:rPr>
              <w:t>师德</w:t>
            </w:r>
          </w:p>
        </w:tc>
        <w:tc>
          <w:tcPr>
            <w:tcW w:w="2311" w:type="dxa"/>
          </w:tcPr>
          <w:p w:rsidR="00066D5E" w:rsidRPr="006D1421" w:rsidRDefault="00066D5E" w:rsidP="006D1421">
            <w:pPr>
              <w:ind w:leftChars="-270" w:left="-567" w:firstLineChars="300" w:firstLine="540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1.</w:t>
            </w:r>
            <w:r w:rsidRPr="003F77A3">
              <w:rPr>
                <w:rFonts w:hint="eastAsia"/>
                <w:sz w:val="18"/>
                <w:szCs w:val="18"/>
              </w:rPr>
              <w:t>按时上下课，不随意调课停课</w:t>
            </w:r>
          </w:p>
        </w:tc>
        <w:tc>
          <w:tcPr>
            <w:tcW w:w="5890" w:type="dxa"/>
          </w:tcPr>
          <w:p w:rsidR="00066D5E" w:rsidRPr="00066D5E" w:rsidRDefault="00066D5E" w:rsidP="00066D5E">
            <w:pPr>
              <w:ind w:leftChars="16" w:left="34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教学态度积极，时间观念强，早候课，不迟到，不早退，不拖课，课堂不做与上课无关的事。没有特殊事由不调课停课。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066D5E" w:rsidRDefault="00066D5E" w:rsidP="006D1421">
            <w:pPr>
              <w:ind w:rightChars="-432" w:right="-907"/>
              <w:jc w:val="center"/>
            </w:pPr>
          </w:p>
        </w:tc>
        <w:tc>
          <w:tcPr>
            <w:tcW w:w="2311" w:type="dxa"/>
          </w:tcPr>
          <w:p w:rsidR="00066D5E" w:rsidRPr="003F77A3" w:rsidRDefault="00066D5E" w:rsidP="00066D5E">
            <w:pPr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2.</w:t>
            </w:r>
            <w:r w:rsidRPr="003F77A3">
              <w:rPr>
                <w:rFonts w:hint="eastAsia"/>
                <w:sz w:val="18"/>
                <w:szCs w:val="18"/>
              </w:rPr>
              <w:t>为人师表，授课严谨认真</w:t>
            </w:r>
          </w:p>
          <w:p w:rsidR="00066D5E" w:rsidRDefault="00066D5E" w:rsidP="00066D5E">
            <w:pPr>
              <w:ind w:rightChars="-432" w:right="-907"/>
            </w:pPr>
          </w:p>
        </w:tc>
        <w:tc>
          <w:tcPr>
            <w:tcW w:w="5890" w:type="dxa"/>
          </w:tcPr>
          <w:p w:rsidR="00066D5E" w:rsidRPr="00066D5E" w:rsidRDefault="00066D5E" w:rsidP="00066D5E">
            <w:pPr>
              <w:ind w:leftChars="16" w:left="34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遵守教师职业道德，有人格魅力，具有较高的学识水平。工作中仪表，体态，礼仪等得体。讲课认真敬业，课前准备充分，上课时学生自习时间不能超过</w:t>
            </w:r>
            <w:r w:rsidRPr="003F77A3">
              <w:rPr>
                <w:rFonts w:hint="eastAsia"/>
                <w:sz w:val="18"/>
                <w:szCs w:val="18"/>
              </w:rPr>
              <w:t>15</w:t>
            </w:r>
            <w:r w:rsidRPr="003F77A3">
              <w:rPr>
                <w:rFonts w:hint="eastAsia"/>
                <w:sz w:val="18"/>
                <w:szCs w:val="18"/>
              </w:rPr>
              <w:t>分钟。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762"/>
        </w:trPr>
        <w:tc>
          <w:tcPr>
            <w:tcW w:w="1122" w:type="dxa"/>
            <w:vMerge/>
            <w:vAlign w:val="center"/>
          </w:tcPr>
          <w:p w:rsidR="00066D5E" w:rsidRDefault="00066D5E" w:rsidP="006D1421">
            <w:pPr>
              <w:ind w:rightChars="-432" w:right="-907"/>
              <w:jc w:val="center"/>
            </w:pPr>
          </w:p>
        </w:tc>
        <w:tc>
          <w:tcPr>
            <w:tcW w:w="2311" w:type="dxa"/>
          </w:tcPr>
          <w:p w:rsidR="00066D5E" w:rsidRPr="003F77A3" w:rsidRDefault="00066D5E" w:rsidP="00066D5E">
            <w:pPr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3.</w:t>
            </w:r>
            <w:r w:rsidRPr="003F77A3">
              <w:rPr>
                <w:rFonts w:hint="eastAsia"/>
                <w:sz w:val="18"/>
                <w:szCs w:val="18"/>
              </w:rPr>
              <w:t>关爱学生，尊重学生</w:t>
            </w:r>
          </w:p>
          <w:p w:rsidR="00066D5E" w:rsidRDefault="00066D5E" w:rsidP="00066D5E">
            <w:pPr>
              <w:ind w:rightChars="-432" w:right="-907"/>
            </w:pPr>
          </w:p>
        </w:tc>
        <w:tc>
          <w:tcPr>
            <w:tcW w:w="5890" w:type="dxa"/>
          </w:tcPr>
          <w:p w:rsidR="00066D5E" w:rsidRDefault="00066D5E" w:rsidP="00066D5E">
            <w:pPr>
              <w:ind w:rightChars="-432" w:right="-907"/>
            </w:pPr>
            <w:r w:rsidRPr="003F77A3">
              <w:rPr>
                <w:rFonts w:hint="eastAsia"/>
                <w:sz w:val="18"/>
                <w:szCs w:val="18"/>
              </w:rPr>
              <w:t xml:space="preserve">关心爱护全体学生，尊重学生人格，平等公正对待学生。对学生严慈相济，做学生良师益友。不讽刺、挖苦、歧视学生，不体罚或变相体罚学生。　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670"/>
        </w:trPr>
        <w:tc>
          <w:tcPr>
            <w:tcW w:w="1122" w:type="dxa"/>
            <w:vMerge w:val="restart"/>
            <w:vAlign w:val="center"/>
          </w:tcPr>
          <w:p w:rsidR="006D1421" w:rsidRPr="0098366D" w:rsidRDefault="00066D5E" w:rsidP="0098366D">
            <w:pPr>
              <w:ind w:leftChars="68" w:left="143" w:firstLineChars="42" w:firstLine="101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教学</w:t>
            </w:r>
          </w:p>
          <w:p w:rsidR="00066D5E" w:rsidRPr="0098366D" w:rsidRDefault="00066D5E" w:rsidP="0098366D">
            <w:pPr>
              <w:ind w:firstLineChars="100" w:firstLine="240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规范</w:t>
            </w:r>
          </w:p>
          <w:p w:rsidR="00066D5E" w:rsidRPr="0098366D" w:rsidRDefault="00066D5E" w:rsidP="006D1421">
            <w:pPr>
              <w:ind w:rightChars="-432" w:right="-907"/>
              <w:jc w:val="center"/>
            </w:pPr>
          </w:p>
        </w:tc>
        <w:tc>
          <w:tcPr>
            <w:tcW w:w="2311" w:type="dxa"/>
          </w:tcPr>
          <w:p w:rsidR="00066D5E" w:rsidRPr="00066D5E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 w:rsidR="00066D5E" w:rsidRPr="003F77A3">
              <w:rPr>
                <w:rFonts w:hint="eastAsia"/>
                <w:sz w:val="18"/>
                <w:szCs w:val="18"/>
              </w:rPr>
              <w:t>有教案及其他教学资料</w:t>
            </w:r>
          </w:p>
        </w:tc>
        <w:tc>
          <w:tcPr>
            <w:tcW w:w="5890" w:type="dxa"/>
          </w:tcPr>
          <w:p w:rsidR="00066D5E" w:rsidRPr="00066D5E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手写教案最佳，电子版打印教案须有标注，解释。其他资料包括：教学案例，论文，图片等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066D5E" w:rsidRPr="0098366D" w:rsidRDefault="00066D5E" w:rsidP="006D1421">
            <w:pPr>
              <w:ind w:rightChars="-432" w:right="-907"/>
              <w:jc w:val="center"/>
            </w:pPr>
          </w:p>
        </w:tc>
        <w:tc>
          <w:tcPr>
            <w:tcW w:w="2311" w:type="dxa"/>
          </w:tcPr>
          <w:p w:rsidR="00066D5E" w:rsidRPr="00066D5E" w:rsidRDefault="00F62832" w:rsidP="00F62832">
            <w:pPr>
              <w:ind w:firstLineChars="18" w:firstLine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 w:rsidR="00066D5E" w:rsidRPr="003F77A3">
              <w:rPr>
                <w:rFonts w:hint="eastAsia"/>
                <w:sz w:val="18"/>
                <w:szCs w:val="18"/>
              </w:rPr>
              <w:t>板书工整规范，布局合理</w:t>
            </w:r>
          </w:p>
        </w:tc>
        <w:tc>
          <w:tcPr>
            <w:tcW w:w="5890" w:type="dxa"/>
          </w:tcPr>
          <w:p w:rsidR="00066D5E" w:rsidRPr="00066D5E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教学时板书图文并茂，动静结合，赏心悦目，整洁规范，布局合理。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066D5E" w:rsidRPr="0098366D" w:rsidRDefault="00066D5E" w:rsidP="006D1421">
            <w:pPr>
              <w:ind w:rightChars="-432" w:right="-907"/>
              <w:jc w:val="center"/>
            </w:pPr>
          </w:p>
        </w:tc>
        <w:tc>
          <w:tcPr>
            <w:tcW w:w="2311" w:type="dxa"/>
          </w:tcPr>
          <w:p w:rsidR="00066D5E" w:rsidRPr="00066D5E" w:rsidRDefault="00F62832" w:rsidP="00F62832">
            <w:pPr>
              <w:ind w:firstLineChars="18" w:firstLine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 w:rsidR="00066D5E" w:rsidRPr="003F77A3">
              <w:rPr>
                <w:rFonts w:hint="eastAsia"/>
                <w:sz w:val="18"/>
                <w:szCs w:val="18"/>
              </w:rPr>
              <w:t>普通话教学，表达清晰</w:t>
            </w:r>
          </w:p>
        </w:tc>
        <w:tc>
          <w:tcPr>
            <w:tcW w:w="5890" w:type="dxa"/>
          </w:tcPr>
          <w:p w:rsidR="00066D5E" w:rsidRPr="00066D5E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普通话标准，语言清晰流利，发挥教师示范作用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669"/>
        </w:trPr>
        <w:tc>
          <w:tcPr>
            <w:tcW w:w="1122" w:type="dxa"/>
            <w:vMerge w:val="restart"/>
            <w:vAlign w:val="center"/>
          </w:tcPr>
          <w:p w:rsidR="006D1421" w:rsidRPr="0098366D" w:rsidRDefault="00066D5E" w:rsidP="006D1421">
            <w:pPr>
              <w:jc w:val="center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教学</w:t>
            </w:r>
          </w:p>
          <w:p w:rsidR="00066D5E" w:rsidRPr="0098366D" w:rsidRDefault="00066D5E" w:rsidP="006D1421">
            <w:pPr>
              <w:jc w:val="center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2311" w:type="dxa"/>
          </w:tcPr>
          <w:p w:rsidR="00066D5E" w:rsidRPr="003F77A3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 w:rsidR="00066D5E" w:rsidRPr="003F77A3">
              <w:rPr>
                <w:rFonts w:hint="eastAsia"/>
                <w:sz w:val="18"/>
                <w:szCs w:val="18"/>
              </w:rPr>
              <w:t>认真进行辅导答疑</w:t>
            </w:r>
          </w:p>
          <w:p w:rsidR="00066D5E" w:rsidRDefault="00066D5E" w:rsidP="00066D5E">
            <w:pPr>
              <w:ind w:rightChars="-432" w:right="-907"/>
            </w:pPr>
          </w:p>
        </w:tc>
        <w:tc>
          <w:tcPr>
            <w:tcW w:w="5890" w:type="dxa"/>
          </w:tcPr>
          <w:p w:rsidR="00066D5E" w:rsidRPr="00066D5E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帮助学生解决学习中的疑难问题，启发学生思考，因材施教，注意发现与培养优秀的学生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757"/>
        </w:trPr>
        <w:tc>
          <w:tcPr>
            <w:tcW w:w="1122" w:type="dxa"/>
            <w:vMerge/>
            <w:vAlign w:val="center"/>
          </w:tcPr>
          <w:p w:rsidR="00066D5E" w:rsidRPr="0098366D" w:rsidRDefault="00066D5E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066D5E" w:rsidRPr="003F77A3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 w:rsidR="00066D5E" w:rsidRPr="003F77A3">
              <w:rPr>
                <w:rFonts w:hint="eastAsia"/>
                <w:sz w:val="18"/>
                <w:szCs w:val="18"/>
              </w:rPr>
              <w:t>．教学设计与整体水平</w:t>
            </w:r>
          </w:p>
          <w:p w:rsidR="00066D5E" w:rsidRDefault="00066D5E" w:rsidP="00066D5E">
            <w:pPr>
              <w:ind w:rightChars="-432" w:right="-907"/>
            </w:pPr>
          </w:p>
        </w:tc>
        <w:tc>
          <w:tcPr>
            <w:tcW w:w="5890" w:type="dxa"/>
          </w:tcPr>
          <w:p w:rsidR="00066D5E" w:rsidRPr="00066D5E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对问题阐述深入浅出，符合循序渐进原则，目标明确，重点突出，难点准确。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066D5E" w:rsidRPr="0098366D" w:rsidRDefault="00066D5E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066D5E" w:rsidRPr="003F77A3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="00066D5E" w:rsidRPr="003F77A3">
              <w:rPr>
                <w:rFonts w:hint="eastAsia"/>
                <w:sz w:val="18"/>
                <w:szCs w:val="18"/>
              </w:rPr>
              <w:t>．知识整合与重组技巧</w:t>
            </w:r>
          </w:p>
          <w:p w:rsidR="00066D5E" w:rsidRPr="003F77A3" w:rsidRDefault="00066D5E" w:rsidP="00066D5E">
            <w:pPr>
              <w:rPr>
                <w:sz w:val="18"/>
                <w:szCs w:val="18"/>
              </w:rPr>
            </w:pPr>
          </w:p>
        </w:tc>
        <w:tc>
          <w:tcPr>
            <w:tcW w:w="5890" w:type="dxa"/>
          </w:tcPr>
          <w:p w:rsidR="00066D5E" w:rsidRPr="003F77A3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体现学科内与跨学科的知识组合及其纵横联系，引领学生自主构建新知识，联系实际，形成新学识。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066D5E" w:rsidRPr="0098366D" w:rsidRDefault="00066D5E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066D5E" w:rsidRPr="003F77A3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 w:rsidR="00066D5E" w:rsidRPr="003F77A3">
              <w:rPr>
                <w:rFonts w:hint="eastAsia"/>
                <w:sz w:val="18"/>
                <w:szCs w:val="18"/>
              </w:rPr>
              <w:t>.</w:t>
            </w:r>
            <w:r w:rsidR="00066D5E" w:rsidRPr="003F77A3">
              <w:rPr>
                <w:rFonts w:hint="eastAsia"/>
                <w:sz w:val="18"/>
                <w:szCs w:val="18"/>
              </w:rPr>
              <w:t>坚持布置和批改作业</w:t>
            </w:r>
          </w:p>
          <w:p w:rsidR="00066D5E" w:rsidRPr="003F77A3" w:rsidRDefault="00066D5E" w:rsidP="00066D5E">
            <w:pPr>
              <w:rPr>
                <w:sz w:val="18"/>
                <w:szCs w:val="18"/>
              </w:rPr>
            </w:pPr>
          </w:p>
        </w:tc>
        <w:tc>
          <w:tcPr>
            <w:tcW w:w="5890" w:type="dxa"/>
          </w:tcPr>
          <w:p w:rsidR="00066D5E" w:rsidRPr="003F77A3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每周至少布置作业一次，并且作业批改量，专业课达到总量的</w:t>
            </w:r>
            <w:r w:rsidR="00000589">
              <w:rPr>
                <w:rFonts w:hint="eastAsia"/>
                <w:sz w:val="18"/>
                <w:szCs w:val="18"/>
              </w:rPr>
              <w:t>1/3</w:t>
            </w:r>
            <w:r w:rsidRPr="003F77A3">
              <w:rPr>
                <w:rFonts w:hint="eastAsia"/>
                <w:sz w:val="18"/>
                <w:szCs w:val="18"/>
              </w:rPr>
              <w:t>以上</w:t>
            </w:r>
            <w:r w:rsidRPr="003F77A3">
              <w:rPr>
                <w:rFonts w:hint="eastAsia"/>
                <w:sz w:val="18"/>
                <w:szCs w:val="18"/>
              </w:rPr>
              <w:t>,</w:t>
            </w:r>
            <w:r w:rsidRPr="003F77A3">
              <w:rPr>
                <w:rFonts w:hint="eastAsia"/>
                <w:sz w:val="18"/>
                <w:szCs w:val="18"/>
              </w:rPr>
              <w:t>公共课达到</w:t>
            </w:r>
            <w:r w:rsidR="00000589">
              <w:rPr>
                <w:rFonts w:hint="eastAsia"/>
                <w:sz w:val="18"/>
                <w:szCs w:val="18"/>
              </w:rPr>
              <w:t>1/4</w:t>
            </w:r>
            <w:r w:rsidRPr="003F77A3">
              <w:rPr>
                <w:rFonts w:hint="eastAsia"/>
                <w:sz w:val="18"/>
                <w:szCs w:val="18"/>
              </w:rPr>
              <w:t>以上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066D5E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066D5E" w:rsidRPr="0098366D" w:rsidRDefault="00066D5E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066D5E" w:rsidRPr="003F77A3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  <w:r w:rsidR="00066D5E" w:rsidRPr="003F77A3">
              <w:rPr>
                <w:rFonts w:hint="eastAsia"/>
                <w:sz w:val="18"/>
                <w:szCs w:val="18"/>
              </w:rPr>
              <w:t>．平时成绩管理</w:t>
            </w:r>
          </w:p>
        </w:tc>
        <w:tc>
          <w:tcPr>
            <w:tcW w:w="5890" w:type="dxa"/>
          </w:tcPr>
          <w:p w:rsidR="00066D5E" w:rsidRPr="003F77A3" w:rsidRDefault="00066D5E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平时成绩分数合理，有根据，不随意扣分或加分</w:t>
            </w:r>
          </w:p>
        </w:tc>
        <w:tc>
          <w:tcPr>
            <w:tcW w:w="850" w:type="dxa"/>
            <w:vAlign w:val="center"/>
          </w:tcPr>
          <w:p w:rsidR="00066D5E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670"/>
        </w:trPr>
        <w:tc>
          <w:tcPr>
            <w:tcW w:w="1122" w:type="dxa"/>
            <w:vMerge w:val="restart"/>
            <w:vAlign w:val="center"/>
          </w:tcPr>
          <w:p w:rsidR="006D1421" w:rsidRPr="0098366D" w:rsidRDefault="006D1421" w:rsidP="006D1421">
            <w:pPr>
              <w:jc w:val="center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教学</w:t>
            </w:r>
          </w:p>
          <w:p w:rsidR="006D1421" w:rsidRPr="0098366D" w:rsidRDefault="006D1421" w:rsidP="006D1421">
            <w:pPr>
              <w:jc w:val="center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方法</w:t>
            </w:r>
          </w:p>
        </w:tc>
        <w:tc>
          <w:tcPr>
            <w:tcW w:w="2311" w:type="dxa"/>
          </w:tcPr>
          <w:p w:rsidR="006D1421" w:rsidRPr="003F77A3" w:rsidRDefault="00F62832" w:rsidP="006D14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 w:rsidR="006D1421" w:rsidRPr="003F77A3">
              <w:rPr>
                <w:rFonts w:hint="eastAsia"/>
                <w:sz w:val="18"/>
                <w:szCs w:val="18"/>
              </w:rPr>
              <w:t>.</w:t>
            </w:r>
            <w:r w:rsidR="006D1421" w:rsidRPr="003F77A3">
              <w:rPr>
                <w:rFonts w:hint="eastAsia"/>
                <w:sz w:val="18"/>
                <w:szCs w:val="18"/>
              </w:rPr>
              <w:t>导入内容与情景设计</w:t>
            </w:r>
          </w:p>
          <w:p w:rsidR="006D1421" w:rsidRPr="003F77A3" w:rsidRDefault="006D1421" w:rsidP="00066D5E">
            <w:pPr>
              <w:rPr>
                <w:sz w:val="18"/>
                <w:szCs w:val="18"/>
              </w:rPr>
            </w:pPr>
          </w:p>
        </w:tc>
        <w:tc>
          <w:tcPr>
            <w:tcW w:w="5890" w:type="dxa"/>
          </w:tcPr>
          <w:p w:rsidR="006D1421" w:rsidRPr="003F77A3" w:rsidRDefault="006D1421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教学中的导入形式新颖有趣；教学情境设计能激发学生兴趣，自信心，以及求知欲望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6D1421" w:rsidRPr="0098366D" w:rsidRDefault="006D1421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6D1421" w:rsidRPr="003F77A3" w:rsidRDefault="00F62832" w:rsidP="006D14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  <w:r w:rsidR="006D1421" w:rsidRPr="003F77A3">
              <w:rPr>
                <w:rFonts w:hint="eastAsia"/>
                <w:sz w:val="18"/>
                <w:szCs w:val="18"/>
              </w:rPr>
              <w:t>.</w:t>
            </w:r>
            <w:r w:rsidR="006D1421" w:rsidRPr="003F77A3">
              <w:rPr>
                <w:rFonts w:hint="eastAsia"/>
                <w:sz w:val="18"/>
                <w:szCs w:val="18"/>
              </w:rPr>
              <w:t>课堂语言特色与艺术</w:t>
            </w:r>
          </w:p>
          <w:p w:rsidR="006D1421" w:rsidRPr="003F77A3" w:rsidRDefault="006D1421" w:rsidP="00066D5E">
            <w:pPr>
              <w:rPr>
                <w:sz w:val="18"/>
                <w:szCs w:val="18"/>
              </w:rPr>
            </w:pPr>
          </w:p>
        </w:tc>
        <w:tc>
          <w:tcPr>
            <w:tcW w:w="5890" w:type="dxa"/>
          </w:tcPr>
          <w:p w:rsidR="006D1421" w:rsidRPr="003F77A3" w:rsidRDefault="006D1421" w:rsidP="006D1421">
            <w:pPr>
              <w:ind w:leftChars="16" w:left="34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语言准确恰当，生动形象，优美风趣，诙谐幽默，具有感染力和感召力，富有时代感等；肢体语言，表情语言运用得体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6D1421" w:rsidRPr="0098366D" w:rsidRDefault="006D1421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6D1421" w:rsidRPr="003F77A3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  <w:r w:rsidR="006D1421" w:rsidRPr="003F77A3">
              <w:rPr>
                <w:rFonts w:hint="eastAsia"/>
                <w:sz w:val="18"/>
                <w:szCs w:val="18"/>
              </w:rPr>
              <w:t>.</w:t>
            </w:r>
            <w:r w:rsidR="006D1421" w:rsidRPr="003F77A3">
              <w:rPr>
                <w:rFonts w:hint="eastAsia"/>
                <w:sz w:val="18"/>
                <w:szCs w:val="18"/>
              </w:rPr>
              <w:t>课堂组织与管理艺术</w:t>
            </w:r>
          </w:p>
        </w:tc>
        <w:tc>
          <w:tcPr>
            <w:tcW w:w="5890" w:type="dxa"/>
          </w:tcPr>
          <w:p w:rsidR="006D1421" w:rsidRPr="003F77A3" w:rsidRDefault="006D1421" w:rsidP="006D1421">
            <w:pPr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学习活动与组织形式有效规范，较强的课堂教学整体驾驭能力。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6D1421" w:rsidRPr="0098366D" w:rsidRDefault="006D1421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6D1421" w:rsidRPr="003F77A3" w:rsidRDefault="00F62832" w:rsidP="006D14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 w:rsidR="006D1421" w:rsidRPr="003F77A3">
              <w:rPr>
                <w:rFonts w:hint="eastAsia"/>
                <w:sz w:val="18"/>
                <w:szCs w:val="18"/>
              </w:rPr>
              <w:t>.</w:t>
            </w:r>
            <w:r w:rsidR="006D1421" w:rsidRPr="003F77A3">
              <w:rPr>
                <w:rFonts w:hint="eastAsia"/>
                <w:sz w:val="18"/>
                <w:szCs w:val="18"/>
              </w:rPr>
              <w:t>教学手段选择与效果</w:t>
            </w:r>
          </w:p>
          <w:p w:rsidR="006D1421" w:rsidRPr="003F77A3" w:rsidRDefault="006D1421" w:rsidP="00066D5E">
            <w:pPr>
              <w:rPr>
                <w:sz w:val="18"/>
                <w:szCs w:val="18"/>
              </w:rPr>
            </w:pPr>
          </w:p>
        </w:tc>
        <w:tc>
          <w:tcPr>
            <w:tcW w:w="5890" w:type="dxa"/>
          </w:tcPr>
          <w:p w:rsidR="006D1421" w:rsidRPr="003F77A3" w:rsidRDefault="006D1421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应做好传统教学手段与现代教学技术手段相结合，加强电教手段，防止形式化的多媒体课件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6D1421" w:rsidRPr="0098366D" w:rsidRDefault="006D1421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6D1421" w:rsidRPr="003F77A3" w:rsidRDefault="00F62832" w:rsidP="00F62832">
            <w:pPr>
              <w:ind w:firstLineChars="18" w:firstLine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  <w:r w:rsidR="006D1421" w:rsidRPr="003F77A3">
              <w:rPr>
                <w:rFonts w:hint="eastAsia"/>
                <w:sz w:val="18"/>
                <w:szCs w:val="18"/>
              </w:rPr>
              <w:t>提问设计与处理技巧</w:t>
            </w:r>
          </w:p>
          <w:p w:rsidR="006D1421" w:rsidRPr="003F77A3" w:rsidRDefault="006D1421" w:rsidP="00066D5E">
            <w:pPr>
              <w:rPr>
                <w:sz w:val="18"/>
                <w:szCs w:val="18"/>
              </w:rPr>
            </w:pPr>
          </w:p>
        </w:tc>
        <w:tc>
          <w:tcPr>
            <w:tcW w:w="5890" w:type="dxa"/>
          </w:tcPr>
          <w:p w:rsidR="006D1421" w:rsidRPr="003F77A3" w:rsidRDefault="006D1421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在教学中设计出恰当的课堂提问的问题，并由学生回答情况总结教学效果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157"/>
        </w:trPr>
        <w:tc>
          <w:tcPr>
            <w:tcW w:w="1122" w:type="dxa"/>
            <w:vMerge/>
            <w:vAlign w:val="center"/>
          </w:tcPr>
          <w:p w:rsidR="006D1421" w:rsidRPr="0098366D" w:rsidRDefault="006D1421" w:rsidP="006D1421">
            <w:pPr>
              <w:ind w:rightChars="-432" w:right="-907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</w:tcPr>
          <w:p w:rsidR="006D1421" w:rsidRPr="003F77A3" w:rsidRDefault="00F62832" w:rsidP="00066D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  <w:r w:rsidR="006D1421" w:rsidRPr="003F77A3">
              <w:rPr>
                <w:rFonts w:hint="eastAsia"/>
                <w:sz w:val="18"/>
                <w:szCs w:val="18"/>
              </w:rPr>
              <w:t>课堂自我反思与教学机智</w:t>
            </w:r>
          </w:p>
        </w:tc>
        <w:tc>
          <w:tcPr>
            <w:tcW w:w="5890" w:type="dxa"/>
          </w:tcPr>
          <w:p w:rsidR="006D1421" w:rsidRPr="003F77A3" w:rsidRDefault="006D1421" w:rsidP="006D1421">
            <w:pPr>
              <w:ind w:left="32" w:hangingChars="18" w:hanging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课堂教学中即时反省与变通，能恰当处理课堂进行中发生的意外情况，能充分有效利用课堂教学中生成的教学资源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686"/>
        </w:trPr>
        <w:tc>
          <w:tcPr>
            <w:tcW w:w="1122" w:type="dxa"/>
            <w:vMerge w:val="restart"/>
            <w:vAlign w:val="center"/>
          </w:tcPr>
          <w:p w:rsidR="006D1421" w:rsidRPr="0098366D" w:rsidRDefault="006D1421" w:rsidP="006D1421">
            <w:pPr>
              <w:jc w:val="center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教学</w:t>
            </w:r>
          </w:p>
          <w:p w:rsidR="006D1421" w:rsidRPr="0098366D" w:rsidRDefault="006D1421" w:rsidP="006D1421">
            <w:pPr>
              <w:jc w:val="center"/>
              <w:rPr>
                <w:sz w:val="24"/>
                <w:szCs w:val="24"/>
              </w:rPr>
            </w:pPr>
            <w:r w:rsidRPr="0098366D">
              <w:rPr>
                <w:rFonts w:hint="eastAsia"/>
                <w:sz w:val="24"/>
                <w:szCs w:val="24"/>
              </w:rPr>
              <w:t>效果</w:t>
            </w:r>
          </w:p>
        </w:tc>
        <w:tc>
          <w:tcPr>
            <w:tcW w:w="2311" w:type="dxa"/>
          </w:tcPr>
          <w:p w:rsidR="006D1421" w:rsidRPr="003F77A3" w:rsidRDefault="00F62832" w:rsidP="006D14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  <w:r w:rsidR="006D1421" w:rsidRPr="003F77A3">
              <w:rPr>
                <w:rFonts w:hint="eastAsia"/>
                <w:sz w:val="18"/>
                <w:szCs w:val="18"/>
              </w:rPr>
              <w:t>.</w:t>
            </w:r>
            <w:r w:rsidR="006D1421" w:rsidRPr="003F77A3">
              <w:rPr>
                <w:rFonts w:hint="eastAsia"/>
                <w:sz w:val="18"/>
                <w:szCs w:val="18"/>
              </w:rPr>
              <w:t>学生情感教育与培养</w:t>
            </w:r>
          </w:p>
        </w:tc>
        <w:tc>
          <w:tcPr>
            <w:tcW w:w="5890" w:type="dxa"/>
          </w:tcPr>
          <w:p w:rsidR="006D1421" w:rsidRPr="003F77A3" w:rsidRDefault="006D1421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教学过程中师生关系良好，课堂氛围和谐，有利于学生学习兴趣的培养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157"/>
        </w:trPr>
        <w:tc>
          <w:tcPr>
            <w:tcW w:w="1122" w:type="dxa"/>
            <w:vMerge/>
          </w:tcPr>
          <w:p w:rsidR="006D1421" w:rsidRDefault="006D1421" w:rsidP="00066D5E">
            <w:pPr>
              <w:ind w:rightChars="-432" w:right="-907"/>
            </w:pPr>
          </w:p>
        </w:tc>
        <w:tc>
          <w:tcPr>
            <w:tcW w:w="2311" w:type="dxa"/>
          </w:tcPr>
          <w:p w:rsidR="006D1421" w:rsidRPr="003F77A3" w:rsidRDefault="00F62832" w:rsidP="006D14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 w:rsidR="006D1421" w:rsidRPr="003F77A3">
              <w:rPr>
                <w:rFonts w:hint="eastAsia"/>
                <w:sz w:val="18"/>
                <w:szCs w:val="18"/>
              </w:rPr>
              <w:t>.</w:t>
            </w:r>
            <w:r w:rsidR="006D1421" w:rsidRPr="003F77A3">
              <w:rPr>
                <w:rFonts w:hint="eastAsia"/>
                <w:sz w:val="18"/>
                <w:szCs w:val="18"/>
              </w:rPr>
              <w:t>课程内容的理解与掌握</w:t>
            </w:r>
          </w:p>
        </w:tc>
        <w:tc>
          <w:tcPr>
            <w:tcW w:w="5890" w:type="dxa"/>
          </w:tcPr>
          <w:p w:rsidR="006D1421" w:rsidRPr="003F77A3" w:rsidRDefault="006D1421" w:rsidP="006D1421">
            <w:pPr>
              <w:ind w:firstLineChars="18" w:firstLine="32"/>
              <w:rPr>
                <w:sz w:val="18"/>
                <w:szCs w:val="18"/>
              </w:rPr>
            </w:pPr>
            <w:r w:rsidRPr="003F77A3">
              <w:rPr>
                <w:rFonts w:hint="eastAsia"/>
                <w:sz w:val="18"/>
                <w:szCs w:val="18"/>
              </w:rPr>
              <w:t>学生对于课堂所讲授的内容是否理解吸收，并有所收获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  <w:tr w:rsidR="006D1421" w:rsidTr="008F7CCB">
        <w:trPr>
          <w:trHeight w:val="157"/>
        </w:trPr>
        <w:tc>
          <w:tcPr>
            <w:tcW w:w="1122" w:type="dxa"/>
            <w:vMerge/>
          </w:tcPr>
          <w:p w:rsidR="006D1421" w:rsidRDefault="006D1421" w:rsidP="00066D5E">
            <w:pPr>
              <w:ind w:rightChars="-432" w:right="-907"/>
            </w:pPr>
          </w:p>
        </w:tc>
        <w:tc>
          <w:tcPr>
            <w:tcW w:w="2311" w:type="dxa"/>
          </w:tcPr>
          <w:p w:rsidR="006D1421" w:rsidRPr="006D1421" w:rsidRDefault="00F62832" w:rsidP="006D14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 w:rsidR="006D1421" w:rsidRPr="006D1421">
              <w:rPr>
                <w:rFonts w:hint="eastAsia"/>
                <w:sz w:val="18"/>
                <w:szCs w:val="18"/>
              </w:rPr>
              <w:t>．学生综合能力有所提高</w:t>
            </w:r>
          </w:p>
        </w:tc>
        <w:tc>
          <w:tcPr>
            <w:tcW w:w="5890" w:type="dxa"/>
          </w:tcPr>
          <w:p w:rsidR="006D1421" w:rsidRPr="006D1421" w:rsidRDefault="006D1421" w:rsidP="006D1421">
            <w:pPr>
              <w:ind w:firstLineChars="18" w:firstLine="32"/>
              <w:rPr>
                <w:sz w:val="18"/>
                <w:szCs w:val="18"/>
              </w:rPr>
            </w:pPr>
            <w:r w:rsidRPr="006D1421">
              <w:rPr>
                <w:rFonts w:hint="eastAsia"/>
                <w:sz w:val="18"/>
                <w:szCs w:val="18"/>
              </w:rPr>
              <w:t>学生的实践与创新能力，写作与表达能力，专业知识与实践技能等等方面都有所提高</w:t>
            </w:r>
          </w:p>
        </w:tc>
        <w:tc>
          <w:tcPr>
            <w:tcW w:w="850" w:type="dxa"/>
            <w:vAlign w:val="center"/>
          </w:tcPr>
          <w:p w:rsidR="006D1421" w:rsidRDefault="008F7CCB" w:rsidP="008F7CCB">
            <w:pPr>
              <w:ind w:rightChars="-432" w:right="-907" w:firstLineChars="50" w:firstLine="10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</w:tr>
    </w:tbl>
    <w:p w:rsidR="006F3011" w:rsidRDefault="006F3011" w:rsidP="006F3011">
      <w:pPr>
        <w:ind w:firstLineChars="50" w:firstLine="105"/>
      </w:pPr>
      <w:r>
        <w:rPr>
          <w:rFonts w:hint="eastAsia"/>
        </w:rPr>
        <w:t>备注：</w:t>
      </w:r>
      <w:r>
        <w:rPr>
          <w:rFonts w:hint="eastAsia"/>
        </w:rPr>
        <w:t>100</w:t>
      </w:r>
      <w:r>
        <w:t>—</w:t>
      </w:r>
      <w:r>
        <w:rPr>
          <w:rFonts w:hint="eastAsia"/>
        </w:rPr>
        <w:t>90</w:t>
      </w:r>
      <w:r>
        <w:rPr>
          <w:rFonts w:hint="eastAsia"/>
        </w:rPr>
        <w:t>分为非常满意，</w:t>
      </w:r>
      <w:r>
        <w:rPr>
          <w:rFonts w:hint="eastAsia"/>
        </w:rPr>
        <w:t>90---80</w:t>
      </w:r>
      <w:r>
        <w:rPr>
          <w:rFonts w:hint="eastAsia"/>
        </w:rPr>
        <w:t>分为满意，</w:t>
      </w:r>
      <w:r>
        <w:rPr>
          <w:rFonts w:hint="eastAsia"/>
        </w:rPr>
        <w:t>80---70</w:t>
      </w:r>
      <w:r>
        <w:rPr>
          <w:rFonts w:hint="eastAsia"/>
        </w:rPr>
        <w:t>分为比较满意，</w:t>
      </w:r>
      <w:r>
        <w:rPr>
          <w:rFonts w:hint="eastAsia"/>
        </w:rPr>
        <w:t>70---60</w:t>
      </w:r>
      <w:r>
        <w:rPr>
          <w:rFonts w:hint="eastAsia"/>
        </w:rPr>
        <w:t>分为一般，</w:t>
      </w:r>
      <w:r>
        <w:rPr>
          <w:rFonts w:hint="eastAsia"/>
        </w:rPr>
        <w:t>60</w:t>
      </w:r>
      <w:r>
        <w:rPr>
          <w:rFonts w:hint="eastAsia"/>
        </w:rPr>
        <w:t>分以下为不满意。</w:t>
      </w:r>
    </w:p>
    <w:p w:rsidR="00EF1326" w:rsidRDefault="00EF1326" w:rsidP="00066D5E">
      <w:pPr>
        <w:ind w:leftChars="67" w:left="141" w:rightChars="-432" w:right="-907"/>
      </w:pPr>
    </w:p>
    <w:p w:rsidR="006F3011" w:rsidRDefault="006F3011" w:rsidP="006F3011">
      <w:pPr>
        <w:ind w:rightChars="-432" w:right="-907"/>
      </w:pPr>
    </w:p>
    <w:sectPr w:rsidR="006F3011" w:rsidSect="00ED0B54">
      <w:pgSz w:w="11906" w:h="16838"/>
      <w:pgMar w:top="1134" w:right="991" w:bottom="1440" w:left="70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734C4"/>
    <w:multiLevelType w:val="hybridMultilevel"/>
    <w:tmpl w:val="D01C4D0E"/>
    <w:lvl w:ilvl="0" w:tplc="8D882BDA">
      <w:start w:val="1"/>
      <w:numFmt w:val="japaneseCounting"/>
      <w:lvlText w:val="%1．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166C65DD"/>
    <w:multiLevelType w:val="hybridMultilevel"/>
    <w:tmpl w:val="976EF2D0"/>
    <w:lvl w:ilvl="0" w:tplc="C6424C24"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986556"/>
    <w:multiLevelType w:val="hybridMultilevel"/>
    <w:tmpl w:val="E390AD02"/>
    <w:lvl w:ilvl="0" w:tplc="B44E8E7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29F8"/>
    <w:rsid w:val="00000589"/>
    <w:rsid w:val="00066D5E"/>
    <w:rsid w:val="000A1B68"/>
    <w:rsid w:val="002A38BA"/>
    <w:rsid w:val="002B5783"/>
    <w:rsid w:val="0035474C"/>
    <w:rsid w:val="00400512"/>
    <w:rsid w:val="004229F8"/>
    <w:rsid w:val="006520E3"/>
    <w:rsid w:val="006D1421"/>
    <w:rsid w:val="006F3011"/>
    <w:rsid w:val="0073668B"/>
    <w:rsid w:val="008F7CCB"/>
    <w:rsid w:val="0098366D"/>
    <w:rsid w:val="00993AFD"/>
    <w:rsid w:val="009F7F5E"/>
    <w:rsid w:val="00BF669E"/>
    <w:rsid w:val="00CB4750"/>
    <w:rsid w:val="00CE4BA2"/>
    <w:rsid w:val="00E674B9"/>
    <w:rsid w:val="00ED0B54"/>
    <w:rsid w:val="00EF1326"/>
    <w:rsid w:val="00F6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9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4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2015-04-10T03:06:00Z</dcterms:created>
  <dcterms:modified xsi:type="dcterms:W3CDTF">2015-04-10T03:06:00Z</dcterms:modified>
</cp:coreProperties>
</file>